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B1" w:rsidRDefault="008F4E9D">
      <w:pPr>
        <w:rPr>
          <w:noProof/>
        </w:rPr>
      </w:pPr>
      <w:r>
        <w:rPr>
          <w:noProof/>
        </w:rPr>
        <w:drawing>
          <wp:anchor distT="0" distB="0" distL="114300" distR="114300" simplePos="0" relativeHeight="251657216" behindDoc="1" locked="0" layoutInCell="1" allowOverlap="1">
            <wp:simplePos x="0" y="0"/>
            <wp:positionH relativeFrom="column">
              <wp:posOffset>-1371600</wp:posOffset>
            </wp:positionH>
            <wp:positionV relativeFrom="paragraph">
              <wp:posOffset>-1028700</wp:posOffset>
            </wp:positionV>
            <wp:extent cx="7886700" cy="1085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0"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4B1" w:rsidRDefault="004A64B1">
      <w:pPr>
        <w:rPr>
          <w:noProof/>
        </w:rPr>
      </w:pPr>
    </w:p>
    <w:p w:rsidR="004A64B1" w:rsidRDefault="004A64B1">
      <w:pPr>
        <w:rPr>
          <w:noProof/>
        </w:rPr>
      </w:pPr>
    </w:p>
    <w:p w:rsidR="004A64B1" w:rsidRDefault="004A64B1">
      <w:pPr>
        <w:rPr>
          <w:noProof/>
        </w:rPr>
      </w:pPr>
    </w:p>
    <w:p w:rsidR="004A64B1" w:rsidRDefault="004A64B1">
      <w:pPr>
        <w:rPr>
          <w:noProof/>
        </w:rPr>
      </w:pPr>
    </w:p>
    <w:p w:rsidR="001D3F4B" w:rsidRPr="001D3F4B" w:rsidRDefault="001D3F4B" w:rsidP="001D3F4B">
      <w:pPr>
        <w:rPr>
          <w:sz w:val="22"/>
          <w:szCs w:val="22"/>
        </w:rPr>
      </w:pPr>
      <w:r w:rsidRPr="001D3F4B">
        <w:rPr>
          <w:sz w:val="22"/>
          <w:szCs w:val="22"/>
        </w:rPr>
        <w:t>15 July 2020</w:t>
      </w:r>
    </w:p>
    <w:p w:rsidR="001D3F4B" w:rsidRPr="001D3F4B" w:rsidRDefault="001D3F4B" w:rsidP="001D3F4B">
      <w:pPr>
        <w:rPr>
          <w:sz w:val="22"/>
          <w:szCs w:val="22"/>
        </w:rPr>
      </w:pPr>
    </w:p>
    <w:p w:rsidR="001D3F4B" w:rsidRPr="001D3F4B" w:rsidRDefault="001D3F4B" w:rsidP="001D3F4B">
      <w:pPr>
        <w:rPr>
          <w:sz w:val="22"/>
          <w:szCs w:val="22"/>
        </w:rPr>
      </w:pPr>
      <w:r w:rsidRPr="001D3F4B">
        <w:rPr>
          <w:sz w:val="22"/>
          <w:szCs w:val="22"/>
        </w:rPr>
        <w:t>Dear Girls</w:t>
      </w:r>
    </w:p>
    <w:p w:rsidR="001D3F4B" w:rsidRPr="001D3F4B" w:rsidRDefault="001D3F4B" w:rsidP="001D3F4B">
      <w:pPr>
        <w:jc w:val="center"/>
        <w:rPr>
          <w:b/>
          <w:sz w:val="22"/>
          <w:szCs w:val="22"/>
          <w:u w:val="single"/>
        </w:rPr>
      </w:pPr>
      <w:r w:rsidRPr="001D3F4B">
        <w:rPr>
          <w:b/>
          <w:sz w:val="22"/>
          <w:szCs w:val="22"/>
          <w:u w:val="single"/>
        </w:rPr>
        <w:t>GCSE Results Day Arrangements 2020</w:t>
      </w:r>
    </w:p>
    <w:p w:rsidR="001D3F4B" w:rsidRPr="001D3F4B" w:rsidRDefault="001D3F4B" w:rsidP="001D3F4B">
      <w:pPr>
        <w:jc w:val="both"/>
        <w:rPr>
          <w:b/>
          <w:sz w:val="22"/>
          <w:szCs w:val="22"/>
          <w:u w:val="single"/>
        </w:rPr>
      </w:pPr>
    </w:p>
    <w:p w:rsidR="001D3F4B" w:rsidRPr="001D3F4B" w:rsidRDefault="001D3F4B" w:rsidP="001D3F4B">
      <w:pPr>
        <w:jc w:val="both"/>
        <w:rPr>
          <w:sz w:val="22"/>
          <w:szCs w:val="22"/>
        </w:rPr>
      </w:pPr>
      <w:r w:rsidRPr="001D3F4B">
        <w:rPr>
          <w:sz w:val="22"/>
          <w:szCs w:val="22"/>
        </w:rPr>
        <w:t xml:space="preserve">We hope that you and your families are well.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 xml:space="preserve">As the summer term comes to a close, we wanted to share with you our plans for results day.  The results day is still going ahead on Thursday 20 August 2020 however, we are still awaiting information and guidance regarding the day itself and the appeals process from OFQUAL and the Awarding Bodies.  When we receive further details we will share them with you.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 xml:space="preserve">Due to the COVID-19 pandemic, results day will look different from previous years as we must consider the social distancing guidelines set out by the Government, especially as we want to ensure that we can support and celebrate your success with you.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To maintain safe social distancing, we are implementing the following safety measures:-</w:t>
      </w:r>
    </w:p>
    <w:p w:rsidR="001D3F4B" w:rsidRPr="001D3F4B" w:rsidRDefault="001D3F4B" w:rsidP="001D3F4B">
      <w:pPr>
        <w:jc w:val="both"/>
        <w:rPr>
          <w:sz w:val="22"/>
          <w:szCs w:val="22"/>
        </w:rPr>
      </w:pPr>
    </w:p>
    <w:p w:rsidR="001D3F4B" w:rsidRPr="001D3F4B" w:rsidRDefault="001D3F4B" w:rsidP="001D3F4B">
      <w:pPr>
        <w:numPr>
          <w:ilvl w:val="0"/>
          <w:numId w:val="2"/>
        </w:numPr>
        <w:jc w:val="both"/>
        <w:rPr>
          <w:sz w:val="22"/>
          <w:szCs w:val="22"/>
        </w:rPr>
      </w:pPr>
      <w:r w:rsidRPr="001D3F4B">
        <w:rPr>
          <w:sz w:val="22"/>
          <w:szCs w:val="22"/>
        </w:rPr>
        <w:t xml:space="preserve">As per the current school guidelines, </w:t>
      </w:r>
      <w:r w:rsidRPr="001D3F4B">
        <w:rPr>
          <w:b/>
          <w:sz w:val="22"/>
          <w:szCs w:val="22"/>
          <w:u w:val="single"/>
        </w:rPr>
        <w:t>only</w:t>
      </w:r>
      <w:r w:rsidRPr="001D3F4B">
        <w:rPr>
          <w:sz w:val="22"/>
          <w:szCs w:val="22"/>
        </w:rPr>
        <w:t xml:space="preserve"> students, NOT Parents, will be allowed on-site.  We have identified time slots for each form in order to manage the number of students on site at any one time.  </w:t>
      </w:r>
    </w:p>
    <w:p w:rsidR="001D3F4B" w:rsidRPr="001D3F4B" w:rsidRDefault="001D3F4B" w:rsidP="001D3F4B">
      <w:pPr>
        <w:ind w:left="3600"/>
        <w:jc w:val="both"/>
        <w:rPr>
          <w:sz w:val="22"/>
          <w:szCs w:val="22"/>
        </w:rPr>
      </w:pPr>
      <w:r w:rsidRPr="001D3F4B">
        <w:rPr>
          <w:b/>
          <w:sz w:val="22"/>
          <w:szCs w:val="22"/>
        </w:rPr>
        <w:t>11S</w:t>
      </w:r>
      <w:r w:rsidRPr="001D3F4B">
        <w:rPr>
          <w:sz w:val="22"/>
          <w:szCs w:val="22"/>
        </w:rPr>
        <w:t xml:space="preserve"> – 08:00 – 08:20 </w:t>
      </w:r>
    </w:p>
    <w:p w:rsidR="001D3F4B" w:rsidRPr="001D3F4B" w:rsidRDefault="001D3F4B" w:rsidP="001D3F4B">
      <w:pPr>
        <w:ind w:left="3600"/>
        <w:jc w:val="both"/>
        <w:rPr>
          <w:sz w:val="22"/>
          <w:szCs w:val="22"/>
        </w:rPr>
      </w:pPr>
      <w:r w:rsidRPr="001D3F4B">
        <w:rPr>
          <w:b/>
          <w:sz w:val="22"/>
          <w:szCs w:val="22"/>
        </w:rPr>
        <w:t>11T</w:t>
      </w:r>
      <w:r w:rsidRPr="001D3F4B">
        <w:rPr>
          <w:sz w:val="22"/>
          <w:szCs w:val="22"/>
        </w:rPr>
        <w:t xml:space="preserve"> – 08:20 – 08:40</w:t>
      </w:r>
    </w:p>
    <w:p w:rsidR="001D3F4B" w:rsidRPr="001D3F4B" w:rsidRDefault="001D3F4B" w:rsidP="001D3F4B">
      <w:pPr>
        <w:ind w:left="3600"/>
        <w:jc w:val="both"/>
        <w:rPr>
          <w:sz w:val="22"/>
          <w:szCs w:val="22"/>
        </w:rPr>
      </w:pPr>
      <w:r w:rsidRPr="001D3F4B">
        <w:rPr>
          <w:b/>
          <w:sz w:val="22"/>
          <w:szCs w:val="22"/>
        </w:rPr>
        <w:t>11P</w:t>
      </w:r>
      <w:r w:rsidRPr="001D3F4B">
        <w:rPr>
          <w:sz w:val="22"/>
          <w:szCs w:val="22"/>
        </w:rPr>
        <w:t xml:space="preserve"> – 08:40 – 09:00 </w:t>
      </w:r>
    </w:p>
    <w:p w:rsidR="001D3F4B" w:rsidRPr="001D3F4B" w:rsidRDefault="001D3F4B" w:rsidP="001D3F4B">
      <w:pPr>
        <w:ind w:left="3600"/>
        <w:jc w:val="both"/>
        <w:rPr>
          <w:sz w:val="22"/>
          <w:szCs w:val="22"/>
        </w:rPr>
      </w:pPr>
      <w:r w:rsidRPr="001D3F4B">
        <w:rPr>
          <w:b/>
          <w:sz w:val="22"/>
          <w:szCs w:val="22"/>
        </w:rPr>
        <w:t>11A</w:t>
      </w:r>
      <w:r w:rsidRPr="001D3F4B">
        <w:rPr>
          <w:sz w:val="22"/>
          <w:szCs w:val="22"/>
        </w:rPr>
        <w:t xml:space="preserve"> – 09:00 – 09:20</w:t>
      </w:r>
    </w:p>
    <w:p w:rsidR="001D3F4B" w:rsidRPr="001D3F4B" w:rsidRDefault="001D3F4B" w:rsidP="001D3F4B">
      <w:pPr>
        <w:ind w:left="3600"/>
        <w:jc w:val="both"/>
        <w:rPr>
          <w:sz w:val="22"/>
          <w:szCs w:val="22"/>
        </w:rPr>
      </w:pPr>
      <w:r w:rsidRPr="001D3F4B">
        <w:rPr>
          <w:b/>
          <w:sz w:val="22"/>
          <w:szCs w:val="22"/>
        </w:rPr>
        <w:t>11U</w:t>
      </w:r>
      <w:r w:rsidRPr="001D3F4B">
        <w:rPr>
          <w:sz w:val="22"/>
          <w:szCs w:val="22"/>
        </w:rPr>
        <w:t>– 09:20 – 09:40</w:t>
      </w:r>
    </w:p>
    <w:p w:rsidR="001D3F4B" w:rsidRPr="001D3F4B" w:rsidRDefault="001D3F4B" w:rsidP="001D3F4B">
      <w:pPr>
        <w:ind w:left="3600"/>
        <w:jc w:val="both"/>
        <w:rPr>
          <w:sz w:val="22"/>
          <w:szCs w:val="22"/>
        </w:rPr>
      </w:pPr>
      <w:r w:rsidRPr="001D3F4B">
        <w:rPr>
          <w:b/>
          <w:sz w:val="22"/>
          <w:szCs w:val="22"/>
        </w:rPr>
        <w:t xml:space="preserve">11L </w:t>
      </w:r>
      <w:r w:rsidRPr="001D3F4B">
        <w:rPr>
          <w:sz w:val="22"/>
          <w:szCs w:val="22"/>
        </w:rPr>
        <w:t>– 09:40 – 10:00</w:t>
      </w:r>
    </w:p>
    <w:p w:rsidR="001D3F4B" w:rsidRPr="001D3F4B" w:rsidRDefault="001D3F4B" w:rsidP="001D3F4B">
      <w:pPr>
        <w:numPr>
          <w:ilvl w:val="0"/>
          <w:numId w:val="2"/>
        </w:numPr>
        <w:jc w:val="both"/>
        <w:rPr>
          <w:sz w:val="22"/>
          <w:szCs w:val="22"/>
        </w:rPr>
      </w:pPr>
      <w:r w:rsidRPr="001D3F4B">
        <w:rPr>
          <w:sz w:val="22"/>
          <w:szCs w:val="22"/>
        </w:rPr>
        <w:t xml:space="preserve">Please don’t arrive early, we ask that you arrive at your designated time, we will not admit you if you arrive early.    </w:t>
      </w:r>
    </w:p>
    <w:p w:rsidR="001D3F4B" w:rsidRPr="001D3F4B" w:rsidRDefault="001D3F4B" w:rsidP="001D3F4B">
      <w:pPr>
        <w:numPr>
          <w:ilvl w:val="0"/>
          <w:numId w:val="2"/>
        </w:numPr>
        <w:jc w:val="both"/>
        <w:rPr>
          <w:sz w:val="22"/>
          <w:szCs w:val="22"/>
        </w:rPr>
      </w:pPr>
      <w:r w:rsidRPr="001D3F4B">
        <w:rPr>
          <w:sz w:val="22"/>
          <w:szCs w:val="22"/>
        </w:rPr>
        <w:t xml:space="preserve">Implementing a one-way system on site.  </w:t>
      </w:r>
    </w:p>
    <w:p w:rsidR="001D3F4B" w:rsidRPr="001D3F4B" w:rsidRDefault="001D3F4B" w:rsidP="001D3F4B">
      <w:pPr>
        <w:numPr>
          <w:ilvl w:val="0"/>
          <w:numId w:val="2"/>
        </w:numPr>
        <w:jc w:val="both"/>
        <w:rPr>
          <w:sz w:val="22"/>
          <w:szCs w:val="22"/>
        </w:rPr>
      </w:pPr>
      <w:r w:rsidRPr="001D3F4B">
        <w:rPr>
          <w:sz w:val="22"/>
          <w:szCs w:val="22"/>
        </w:rPr>
        <w:t xml:space="preserve">Subject to the weather, results will be issued outside.  </w:t>
      </w:r>
    </w:p>
    <w:p w:rsidR="001D3F4B" w:rsidRPr="001D3F4B" w:rsidRDefault="001D3F4B" w:rsidP="001D3F4B">
      <w:pPr>
        <w:numPr>
          <w:ilvl w:val="0"/>
          <w:numId w:val="2"/>
        </w:numPr>
        <w:jc w:val="both"/>
        <w:rPr>
          <w:sz w:val="22"/>
          <w:szCs w:val="22"/>
        </w:rPr>
      </w:pPr>
      <w:r w:rsidRPr="001D3F4B">
        <w:rPr>
          <w:sz w:val="22"/>
          <w:szCs w:val="22"/>
        </w:rPr>
        <w:t xml:space="preserve">Hand sanitiser is available for you to use on your arrival and on the tables.  </w:t>
      </w:r>
    </w:p>
    <w:p w:rsidR="001D3F4B" w:rsidRPr="001D3F4B" w:rsidRDefault="001D3F4B" w:rsidP="001D3F4B">
      <w:pPr>
        <w:numPr>
          <w:ilvl w:val="0"/>
          <w:numId w:val="2"/>
        </w:numPr>
        <w:jc w:val="both"/>
        <w:rPr>
          <w:sz w:val="22"/>
          <w:szCs w:val="22"/>
        </w:rPr>
      </w:pPr>
      <w:r w:rsidRPr="001D3F4B">
        <w:rPr>
          <w:sz w:val="22"/>
          <w:szCs w:val="22"/>
        </w:rPr>
        <w:t xml:space="preserve">Staff who are in contact with your results envelope will be wearing the appropriate PPE.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 xml:space="preserve">Due to this unprecedented situation, if you are </w:t>
      </w:r>
      <w:r w:rsidRPr="001D3F4B">
        <w:rPr>
          <w:b/>
          <w:sz w:val="22"/>
          <w:szCs w:val="22"/>
        </w:rPr>
        <w:t>unable</w:t>
      </w:r>
      <w:r w:rsidRPr="001D3F4B">
        <w:rPr>
          <w:sz w:val="22"/>
          <w:szCs w:val="22"/>
        </w:rPr>
        <w:t xml:space="preserve"> to collect your results in person, we will be emailing them to your </w:t>
      </w:r>
      <w:r w:rsidRPr="001D3F4B">
        <w:rPr>
          <w:b/>
          <w:sz w:val="22"/>
          <w:szCs w:val="22"/>
        </w:rPr>
        <w:t>School email address</w:t>
      </w:r>
      <w:r w:rsidRPr="001D3F4B">
        <w:rPr>
          <w:sz w:val="22"/>
          <w:szCs w:val="22"/>
        </w:rPr>
        <w:t xml:space="preserve">, once the face to face collections have finished on results day.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 xml:space="preserve">We have attached the current Results and Appeals process for </w:t>
      </w:r>
      <w:proofErr w:type="gramStart"/>
      <w:r w:rsidRPr="001D3F4B">
        <w:rPr>
          <w:sz w:val="22"/>
          <w:szCs w:val="22"/>
        </w:rPr>
        <w:t>Summer</w:t>
      </w:r>
      <w:proofErr w:type="gramEnd"/>
      <w:r w:rsidRPr="001D3F4B">
        <w:rPr>
          <w:sz w:val="22"/>
          <w:szCs w:val="22"/>
        </w:rPr>
        <w:t xml:space="preserve"> 2020 for your information.  We are still awaiting the final details for the Appeals process, therefore this document may be subject to change.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 xml:space="preserve">Due to the uncertain situation, we will email you again on Wednesday 19 August 2020, to confirm the final arrangements for results day.   In the meantime, please enjoy the summer, recharge, refresh and look after yourself and each other.  </w:t>
      </w:r>
    </w:p>
    <w:p w:rsidR="001D3F4B" w:rsidRPr="001D3F4B" w:rsidRDefault="001D3F4B" w:rsidP="001D3F4B">
      <w:pPr>
        <w:jc w:val="both"/>
        <w:rPr>
          <w:sz w:val="22"/>
          <w:szCs w:val="22"/>
        </w:rPr>
      </w:pPr>
    </w:p>
    <w:p w:rsidR="001D3F4B" w:rsidRPr="001D3F4B" w:rsidRDefault="001D3F4B" w:rsidP="001D3F4B">
      <w:pPr>
        <w:jc w:val="both"/>
        <w:rPr>
          <w:sz w:val="22"/>
          <w:szCs w:val="22"/>
        </w:rPr>
      </w:pPr>
      <w:r w:rsidRPr="001D3F4B">
        <w:rPr>
          <w:sz w:val="22"/>
          <w:szCs w:val="22"/>
        </w:rPr>
        <w:t>God Bless.</w:t>
      </w:r>
    </w:p>
    <w:p w:rsidR="001D3F4B" w:rsidRPr="001D3F4B" w:rsidRDefault="001D3F4B" w:rsidP="001D3F4B">
      <w:pPr>
        <w:rPr>
          <w:b/>
          <w:sz w:val="22"/>
          <w:szCs w:val="22"/>
        </w:rPr>
      </w:pPr>
      <w:r>
        <w:rPr>
          <w:b/>
          <w:sz w:val="22"/>
          <w:szCs w:val="22"/>
        </w:rPr>
        <w:t>Miss Atkinson</w:t>
      </w:r>
      <w:bookmarkStart w:id="0" w:name="_GoBack"/>
      <w:bookmarkEnd w:id="0"/>
    </w:p>
    <w:sectPr w:rsidR="001D3F4B" w:rsidRPr="001D3F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AA0"/>
    <w:multiLevelType w:val="hybridMultilevel"/>
    <w:tmpl w:val="C2EAF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D3A01"/>
    <w:multiLevelType w:val="hybridMultilevel"/>
    <w:tmpl w:val="45FC4D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B1"/>
    <w:rsid w:val="001D3F4B"/>
    <w:rsid w:val="004A64B1"/>
    <w:rsid w:val="008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D283F01"/>
  <w15:chartTrackingRefBased/>
  <w15:docId w15:val="{CCB66F1D-87C7-415E-AA09-BB2CB8D5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67117">
      <w:bodyDiv w:val="1"/>
      <w:marLeft w:val="0"/>
      <w:marRight w:val="0"/>
      <w:marTop w:val="0"/>
      <w:marBottom w:val="0"/>
      <w:divBdr>
        <w:top w:val="none" w:sz="0" w:space="0" w:color="auto"/>
        <w:left w:val="none" w:sz="0" w:space="0" w:color="auto"/>
        <w:bottom w:val="none" w:sz="0" w:space="0" w:color="auto"/>
        <w:right w:val="none" w:sz="0" w:space="0" w:color="auto"/>
      </w:divBdr>
    </w:div>
    <w:div w:id="20383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Jones</dc:creator>
  <cp:keywords/>
  <cp:lastModifiedBy>Mrs McGlone</cp:lastModifiedBy>
  <cp:revision>2</cp:revision>
  <cp:lastPrinted>2019-10-17T10:15:00Z</cp:lastPrinted>
  <dcterms:created xsi:type="dcterms:W3CDTF">2020-08-07T14:37:00Z</dcterms:created>
  <dcterms:modified xsi:type="dcterms:W3CDTF">2020-08-07T14:37:00Z</dcterms:modified>
</cp:coreProperties>
</file>